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FD5" w:rsidRDefault="00921CE5" w:rsidP="00921CE5">
      <w:pPr>
        <w:jc w:val="center"/>
        <w:rPr>
          <w:rFonts w:ascii="Arial" w:hAnsi="Arial" w:cs="Arial"/>
          <w:b/>
          <w:sz w:val="24"/>
          <w:szCs w:val="24"/>
        </w:rPr>
      </w:pPr>
      <w:r w:rsidRPr="00921CE5">
        <w:rPr>
          <w:rFonts w:ascii="Arial" w:hAnsi="Arial" w:cs="Arial"/>
          <w:b/>
          <w:sz w:val="24"/>
          <w:szCs w:val="24"/>
        </w:rPr>
        <w:t>Mandatory HMO licensing fees</w:t>
      </w:r>
    </w:p>
    <w:p w:rsidR="00890D55" w:rsidRDefault="00890D55" w:rsidP="00890D55">
      <w:pPr>
        <w:jc w:val="center"/>
        <w:rPr>
          <w:rFonts w:ascii="Arial" w:hAnsi="Arial" w:cs="Arial"/>
          <w:b/>
          <w:sz w:val="24"/>
          <w:szCs w:val="24"/>
        </w:rPr>
      </w:pPr>
      <w:r w:rsidRPr="00921CE5">
        <w:rPr>
          <w:rFonts w:ascii="Arial" w:hAnsi="Arial" w:cs="Arial"/>
          <w:b/>
          <w:sz w:val="24"/>
          <w:szCs w:val="24"/>
        </w:rPr>
        <w:t>2017-2018</w:t>
      </w:r>
    </w:p>
    <w:p w:rsidR="00890D55" w:rsidRDefault="00890D55" w:rsidP="00890D55">
      <w:pPr>
        <w:jc w:val="center"/>
        <w:rPr>
          <w:rFonts w:ascii="Arial" w:hAnsi="Arial" w:cs="Arial"/>
          <w:b/>
          <w:sz w:val="24"/>
          <w:szCs w:val="24"/>
        </w:rPr>
      </w:pPr>
    </w:p>
    <w:p w:rsidR="00890D55" w:rsidRDefault="00890D55" w:rsidP="00890D55">
      <w:pPr>
        <w:jc w:val="both"/>
        <w:rPr>
          <w:rFonts w:ascii="Arial" w:hAnsi="Arial" w:cs="Arial"/>
          <w:b/>
          <w:sz w:val="24"/>
          <w:szCs w:val="24"/>
        </w:rPr>
      </w:pPr>
      <w:r>
        <w:rPr>
          <w:rFonts w:ascii="Arial" w:hAnsi="Arial" w:cs="Arial"/>
          <w:b/>
          <w:sz w:val="24"/>
          <w:szCs w:val="24"/>
        </w:rPr>
        <w:t xml:space="preserve">The HMO licence fee must accompany your licence application otherwise your application will be deemed incomplete and the licence will not be processed. You can make payment by credit/debit card by calling: </w:t>
      </w:r>
    </w:p>
    <w:p w:rsidR="00890D55" w:rsidRDefault="00890D55" w:rsidP="00890D55">
      <w:pPr>
        <w:jc w:val="center"/>
        <w:rPr>
          <w:rFonts w:ascii="Arial" w:hAnsi="Arial" w:cs="Arial"/>
          <w:b/>
          <w:sz w:val="24"/>
          <w:szCs w:val="24"/>
        </w:rPr>
      </w:pPr>
    </w:p>
    <w:p w:rsidR="00890D55" w:rsidRPr="00921CE5" w:rsidRDefault="00890D55" w:rsidP="00890D55">
      <w:pPr>
        <w:jc w:val="center"/>
        <w:rPr>
          <w:rFonts w:ascii="Arial" w:hAnsi="Arial" w:cs="Arial"/>
          <w:b/>
          <w:sz w:val="24"/>
          <w:szCs w:val="24"/>
        </w:rPr>
      </w:pPr>
      <w:r>
        <w:rPr>
          <w:rFonts w:ascii="Arial" w:hAnsi="Arial" w:cs="Arial"/>
          <w:b/>
          <w:sz w:val="24"/>
          <w:szCs w:val="24"/>
        </w:rPr>
        <w:t>Jennice Hart on 0208 726 6000 Ext: 61450</w:t>
      </w:r>
    </w:p>
    <w:p w:rsidR="00890D55" w:rsidRDefault="00890D55" w:rsidP="00921CE5">
      <w:pPr>
        <w:jc w:val="center"/>
        <w:rPr>
          <w:rFonts w:ascii="Arial" w:hAnsi="Arial" w:cs="Arial"/>
          <w:b/>
          <w:sz w:val="24"/>
          <w:szCs w:val="24"/>
        </w:rPr>
      </w:pPr>
    </w:p>
    <w:p w:rsidR="00921CE5" w:rsidRPr="00921CE5" w:rsidRDefault="00921CE5">
      <w:pPr>
        <w:rPr>
          <w:rFonts w:ascii="Arial" w:hAnsi="Arial" w:cs="Arial"/>
          <w:b/>
          <w:sz w:val="24"/>
          <w:szCs w:val="24"/>
        </w:rPr>
      </w:pPr>
      <w:r w:rsidRPr="00921CE5">
        <w:rPr>
          <w:rFonts w:ascii="Arial" w:hAnsi="Arial" w:cs="Arial"/>
          <w:b/>
          <w:sz w:val="24"/>
          <w:szCs w:val="24"/>
        </w:rPr>
        <w:t xml:space="preserve">Instructions: </w:t>
      </w:r>
    </w:p>
    <w:p w:rsidR="00921CE5" w:rsidRPr="00921CE5" w:rsidRDefault="00921CE5" w:rsidP="00921CE5">
      <w:pPr>
        <w:jc w:val="both"/>
        <w:rPr>
          <w:rFonts w:ascii="Arial" w:hAnsi="Arial" w:cs="Arial"/>
          <w:sz w:val="24"/>
          <w:szCs w:val="24"/>
        </w:rPr>
      </w:pPr>
      <w:r w:rsidRPr="00921CE5">
        <w:rPr>
          <w:rFonts w:ascii="Arial" w:hAnsi="Arial" w:cs="Arial"/>
          <w:sz w:val="24"/>
          <w:szCs w:val="24"/>
        </w:rPr>
        <w:t>There is a flat fee of £250 per habitable room.</w:t>
      </w:r>
    </w:p>
    <w:p w:rsidR="00921CE5" w:rsidRPr="00921CE5" w:rsidRDefault="00921CE5" w:rsidP="00921CE5">
      <w:pPr>
        <w:jc w:val="both"/>
        <w:rPr>
          <w:rFonts w:ascii="Arial" w:hAnsi="Arial" w:cs="Arial"/>
          <w:sz w:val="24"/>
          <w:szCs w:val="24"/>
        </w:rPr>
      </w:pPr>
      <w:r w:rsidRPr="00921CE5">
        <w:rPr>
          <w:rFonts w:ascii="Arial" w:hAnsi="Arial" w:cs="Arial"/>
          <w:sz w:val="24"/>
          <w:szCs w:val="24"/>
        </w:rPr>
        <w:t>If the property has a separate lounge that could be used for habitation you will need to include this in the number of rooms. If there are more than 20 rooms, the maximum fee will be capped at £5,000.</w:t>
      </w:r>
    </w:p>
    <w:p w:rsidR="00921CE5" w:rsidRDefault="00921CE5" w:rsidP="00921CE5">
      <w:pPr>
        <w:jc w:val="both"/>
        <w:rPr>
          <w:rFonts w:ascii="Arial" w:hAnsi="Arial" w:cs="Arial"/>
          <w:sz w:val="24"/>
          <w:szCs w:val="24"/>
        </w:rPr>
      </w:pPr>
      <w:r w:rsidRPr="00921CE5">
        <w:rPr>
          <w:rFonts w:ascii="Arial" w:hAnsi="Arial" w:cs="Arial"/>
          <w:b/>
          <w:sz w:val="24"/>
          <w:szCs w:val="24"/>
        </w:rPr>
        <w:t>Note</w:t>
      </w:r>
      <w:r w:rsidRPr="00921CE5">
        <w:rPr>
          <w:rFonts w:ascii="Arial" w:hAnsi="Arial" w:cs="Arial"/>
          <w:sz w:val="24"/>
          <w:szCs w:val="24"/>
        </w:rPr>
        <w:t>: There is no charge for accommodation used by the landlord, only if it is self-contained.</w:t>
      </w:r>
    </w:p>
    <w:p w:rsidR="00890D55" w:rsidRDefault="00890D55" w:rsidP="00921CE5">
      <w:pPr>
        <w:jc w:val="both"/>
        <w:rPr>
          <w:rFonts w:ascii="Arial" w:hAnsi="Arial" w:cs="Arial"/>
          <w:sz w:val="24"/>
          <w:szCs w:val="24"/>
        </w:rPr>
      </w:pPr>
    </w:p>
    <w:p w:rsidR="00890D55" w:rsidRDefault="00890D55" w:rsidP="00921CE5">
      <w:pPr>
        <w:jc w:val="both"/>
        <w:rPr>
          <w:rFonts w:ascii="Arial" w:hAnsi="Arial" w:cs="Arial"/>
          <w:sz w:val="24"/>
          <w:szCs w:val="24"/>
        </w:rPr>
      </w:pPr>
      <w:r>
        <w:rPr>
          <w:rFonts w:ascii="Arial" w:hAnsi="Arial" w:cs="Arial"/>
          <w:b/>
          <w:sz w:val="24"/>
          <w:szCs w:val="24"/>
        </w:rPr>
        <w:t>Variations to existing licences:</w:t>
      </w:r>
    </w:p>
    <w:p w:rsidR="00890D55" w:rsidRPr="00921CE5" w:rsidRDefault="00890D55" w:rsidP="00921CE5">
      <w:pPr>
        <w:jc w:val="both"/>
        <w:rPr>
          <w:rFonts w:ascii="Arial" w:hAnsi="Arial" w:cs="Arial"/>
          <w:sz w:val="24"/>
          <w:szCs w:val="24"/>
        </w:rPr>
      </w:pPr>
      <w:r>
        <w:rPr>
          <w:rFonts w:ascii="Arial" w:hAnsi="Arial" w:cs="Arial"/>
          <w:sz w:val="24"/>
          <w:szCs w:val="24"/>
        </w:rPr>
        <w:t>Once a HMO licence has been issued, the following variations can apply, for which there are no fees.</w:t>
      </w:r>
    </w:p>
    <w:tbl>
      <w:tblPr>
        <w:tblpPr w:leftFromText="180" w:rightFromText="180" w:vertAnchor="page" w:horzAnchor="margin" w:tblpY="9071"/>
        <w:tblW w:w="8918" w:type="dxa"/>
        <w:tblLook w:val="04A0" w:firstRow="1" w:lastRow="0" w:firstColumn="1" w:lastColumn="0" w:noHBand="0" w:noVBand="1"/>
      </w:tblPr>
      <w:tblGrid>
        <w:gridCol w:w="6634"/>
        <w:gridCol w:w="2284"/>
      </w:tblGrid>
      <w:tr w:rsidR="00890D55" w:rsidRPr="00DF219C" w:rsidTr="00890D55">
        <w:trPr>
          <w:trHeight w:val="930"/>
        </w:trPr>
        <w:tc>
          <w:tcPr>
            <w:tcW w:w="6634" w:type="dxa"/>
            <w:tcBorders>
              <w:top w:val="single" w:sz="4" w:space="0" w:color="auto"/>
              <w:left w:val="single" w:sz="4" w:space="0" w:color="auto"/>
              <w:bottom w:val="single" w:sz="4" w:space="0" w:color="auto"/>
              <w:right w:val="single" w:sz="4" w:space="0" w:color="auto"/>
            </w:tcBorders>
            <w:shd w:val="clear" w:color="000000" w:fill="C0C0C0"/>
            <w:hideMark/>
          </w:tcPr>
          <w:p w:rsidR="00890D55" w:rsidRPr="00DF219C" w:rsidRDefault="00890D55" w:rsidP="00890D55">
            <w:pPr>
              <w:spacing w:after="0" w:line="240" w:lineRule="auto"/>
              <w:rPr>
                <w:rFonts w:ascii="Arial" w:eastAsia="Times New Roman" w:hAnsi="Arial" w:cs="Arial"/>
                <w:b/>
                <w:bCs/>
                <w:sz w:val="24"/>
                <w:szCs w:val="24"/>
                <w:lang w:eastAsia="en-GB"/>
              </w:rPr>
            </w:pPr>
            <w:r w:rsidRPr="00DF219C">
              <w:rPr>
                <w:rFonts w:ascii="Arial" w:eastAsia="Times New Roman" w:hAnsi="Arial" w:cs="Arial"/>
                <w:b/>
                <w:bCs/>
                <w:sz w:val="24"/>
                <w:szCs w:val="24"/>
                <w:lang w:eastAsia="en-GB"/>
              </w:rPr>
              <w:t>Proposed Licence Variation</w:t>
            </w:r>
          </w:p>
        </w:tc>
        <w:tc>
          <w:tcPr>
            <w:tcW w:w="2284" w:type="dxa"/>
            <w:tcBorders>
              <w:top w:val="single" w:sz="4" w:space="0" w:color="auto"/>
              <w:left w:val="nil"/>
              <w:bottom w:val="single" w:sz="4" w:space="0" w:color="auto"/>
              <w:right w:val="single" w:sz="4" w:space="0" w:color="auto"/>
            </w:tcBorders>
            <w:shd w:val="clear" w:color="000000" w:fill="C0C0C0"/>
            <w:hideMark/>
          </w:tcPr>
          <w:p w:rsidR="00890D55" w:rsidRPr="00DF219C" w:rsidRDefault="00890D55" w:rsidP="00890D55">
            <w:pPr>
              <w:spacing w:after="0" w:line="240" w:lineRule="auto"/>
              <w:rPr>
                <w:rFonts w:ascii="Arial" w:eastAsia="Times New Roman" w:hAnsi="Arial" w:cs="Arial"/>
                <w:b/>
                <w:bCs/>
                <w:sz w:val="24"/>
                <w:szCs w:val="24"/>
                <w:lang w:eastAsia="en-GB"/>
              </w:rPr>
            </w:pPr>
            <w:r w:rsidRPr="00DF219C">
              <w:rPr>
                <w:rFonts w:ascii="Arial" w:eastAsia="Times New Roman" w:hAnsi="Arial" w:cs="Arial"/>
                <w:b/>
                <w:bCs/>
                <w:sz w:val="24"/>
                <w:szCs w:val="24"/>
                <w:lang w:eastAsia="en-GB"/>
              </w:rPr>
              <w:t>Variation Application Fee</w:t>
            </w:r>
          </w:p>
        </w:tc>
      </w:tr>
      <w:tr w:rsidR="00890D55" w:rsidRPr="00DF219C" w:rsidTr="00890D55">
        <w:trPr>
          <w:trHeight w:val="634"/>
        </w:trPr>
        <w:tc>
          <w:tcPr>
            <w:tcW w:w="6634" w:type="dxa"/>
            <w:tcBorders>
              <w:top w:val="nil"/>
              <w:left w:val="single" w:sz="4" w:space="0" w:color="auto"/>
              <w:bottom w:val="single" w:sz="4" w:space="0" w:color="auto"/>
              <w:right w:val="single" w:sz="4" w:space="0" w:color="auto"/>
            </w:tcBorders>
            <w:shd w:val="clear" w:color="000000" w:fill="C0C0C0"/>
            <w:hideMark/>
          </w:tcPr>
          <w:p w:rsidR="00890D55" w:rsidRPr="00DF219C" w:rsidRDefault="00890D55" w:rsidP="00890D55">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 xml:space="preserve">Change of address details of any existing licence holder, manager, owner, mortgagor, freeholder, leaseholder </w:t>
            </w:r>
            <w:proofErr w:type="spellStart"/>
            <w:r w:rsidRPr="00DF219C">
              <w:rPr>
                <w:rFonts w:ascii="Arial" w:eastAsia="Times New Roman" w:hAnsi="Arial" w:cs="Arial"/>
                <w:color w:val="000000"/>
                <w:sz w:val="24"/>
                <w:szCs w:val="24"/>
                <w:lang w:eastAsia="en-GB"/>
              </w:rPr>
              <w:t>etc</w:t>
            </w:r>
            <w:proofErr w:type="spellEnd"/>
            <w:r w:rsidRPr="00DF219C">
              <w:rPr>
                <w:rFonts w:ascii="Arial" w:eastAsia="Times New Roman" w:hAnsi="Arial" w:cs="Arial"/>
                <w:color w:val="000000"/>
                <w:sz w:val="24"/>
                <w:szCs w:val="24"/>
                <w:lang w:eastAsia="en-GB"/>
              </w:rPr>
              <w:t xml:space="preserve">     </w:t>
            </w:r>
          </w:p>
        </w:tc>
        <w:tc>
          <w:tcPr>
            <w:tcW w:w="2284" w:type="dxa"/>
            <w:tcBorders>
              <w:top w:val="nil"/>
              <w:left w:val="nil"/>
              <w:bottom w:val="single" w:sz="4" w:space="0" w:color="auto"/>
              <w:right w:val="single" w:sz="4" w:space="0" w:color="auto"/>
            </w:tcBorders>
            <w:shd w:val="clear" w:color="000000" w:fill="C0C0C0"/>
            <w:hideMark/>
          </w:tcPr>
          <w:p w:rsidR="00890D55" w:rsidRPr="00DF219C" w:rsidRDefault="00890D55" w:rsidP="00890D55">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No fee</w:t>
            </w:r>
          </w:p>
        </w:tc>
      </w:tr>
      <w:tr w:rsidR="00890D55" w:rsidRPr="00DF219C" w:rsidTr="00890D55">
        <w:trPr>
          <w:trHeight w:val="590"/>
        </w:trPr>
        <w:tc>
          <w:tcPr>
            <w:tcW w:w="6634" w:type="dxa"/>
            <w:tcBorders>
              <w:top w:val="nil"/>
              <w:left w:val="single" w:sz="4" w:space="0" w:color="auto"/>
              <w:bottom w:val="single" w:sz="4" w:space="0" w:color="auto"/>
              <w:right w:val="single" w:sz="4" w:space="0" w:color="auto"/>
            </w:tcBorders>
            <w:shd w:val="clear" w:color="000000" w:fill="C0C0C0"/>
            <w:hideMark/>
          </w:tcPr>
          <w:p w:rsidR="00890D55" w:rsidRPr="00DF219C" w:rsidRDefault="00890D55" w:rsidP="00890D55">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 xml:space="preserve">Change of mortgagor, owner, freeholder, and leaseholder (unless they are also the licence holder or manager)                 </w:t>
            </w:r>
            <w:r w:rsidRPr="00DF219C">
              <w:rPr>
                <w:rFonts w:ascii="Arial" w:eastAsia="Times New Roman" w:hAnsi="Arial" w:cs="Arial"/>
                <w:b/>
                <w:bCs/>
                <w:color w:val="000000"/>
                <w:sz w:val="24"/>
                <w:szCs w:val="24"/>
                <w:lang w:eastAsia="en-GB"/>
              </w:rPr>
              <w:t xml:space="preserve"> </w:t>
            </w:r>
          </w:p>
        </w:tc>
        <w:tc>
          <w:tcPr>
            <w:tcW w:w="2284" w:type="dxa"/>
            <w:tcBorders>
              <w:top w:val="nil"/>
              <w:left w:val="nil"/>
              <w:bottom w:val="single" w:sz="4" w:space="0" w:color="auto"/>
              <w:right w:val="single" w:sz="4" w:space="0" w:color="auto"/>
            </w:tcBorders>
            <w:shd w:val="clear" w:color="000000" w:fill="C0C0C0"/>
            <w:hideMark/>
          </w:tcPr>
          <w:p w:rsidR="00890D55" w:rsidRPr="00DF219C" w:rsidRDefault="00890D55" w:rsidP="00890D55">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No fee</w:t>
            </w:r>
          </w:p>
        </w:tc>
      </w:tr>
      <w:tr w:rsidR="00890D55" w:rsidRPr="00DF219C" w:rsidTr="00890D55">
        <w:trPr>
          <w:trHeight w:val="295"/>
        </w:trPr>
        <w:tc>
          <w:tcPr>
            <w:tcW w:w="6634" w:type="dxa"/>
            <w:tcBorders>
              <w:top w:val="nil"/>
              <w:left w:val="single" w:sz="4" w:space="0" w:color="auto"/>
              <w:bottom w:val="single" w:sz="4" w:space="0" w:color="auto"/>
              <w:right w:val="single" w:sz="4" w:space="0" w:color="auto"/>
            </w:tcBorders>
            <w:shd w:val="clear" w:color="000000" w:fill="C0C0C0"/>
            <w:hideMark/>
          </w:tcPr>
          <w:p w:rsidR="00890D55" w:rsidRPr="00DF219C" w:rsidRDefault="00890D55" w:rsidP="00890D55">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 xml:space="preserve">Reduction in the number of maximum occupiers and/or households for licensing purposes     </w:t>
            </w:r>
          </w:p>
        </w:tc>
        <w:tc>
          <w:tcPr>
            <w:tcW w:w="2284" w:type="dxa"/>
            <w:tcBorders>
              <w:top w:val="nil"/>
              <w:left w:val="nil"/>
              <w:bottom w:val="single" w:sz="4" w:space="0" w:color="auto"/>
              <w:right w:val="single" w:sz="4" w:space="0" w:color="auto"/>
            </w:tcBorders>
            <w:shd w:val="clear" w:color="000000" w:fill="C0C0C0"/>
            <w:hideMark/>
          </w:tcPr>
          <w:p w:rsidR="00890D55" w:rsidRPr="00DF219C" w:rsidRDefault="00890D55" w:rsidP="00890D55">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No fee</w:t>
            </w:r>
          </w:p>
        </w:tc>
      </w:tr>
      <w:tr w:rsidR="00890D55" w:rsidRPr="00DF219C" w:rsidTr="00890D55">
        <w:trPr>
          <w:trHeight w:val="295"/>
        </w:trPr>
        <w:tc>
          <w:tcPr>
            <w:tcW w:w="6634" w:type="dxa"/>
            <w:tcBorders>
              <w:top w:val="nil"/>
              <w:left w:val="single" w:sz="4" w:space="0" w:color="auto"/>
              <w:bottom w:val="single" w:sz="4" w:space="0" w:color="auto"/>
              <w:right w:val="single" w:sz="4" w:space="0" w:color="auto"/>
            </w:tcBorders>
            <w:shd w:val="clear" w:color="000000" w:fill="C0C0C0"/>
            <w:hideMark/>
          </w:tcPr>
          <w:p w:rsidR="00890D55" w:rsidRPr="00DF219C" w:rsidRDefault="00890D55" w:rsidP="00890D55">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 xml:space="preserve">Variation of licence instigated by the council   </w:t>
            </w:r>
          </w:p>
        </w:tc>
        <w:tc>
          <w:tcPr>
            <w:tcW w:w="2284" w:type="dxa"/>
            <w:tcBorders>
              <w:top w:val="nil"/>
              <w:left w:val="nil"/>
              <w:bottom w:val="single" w:sz="4" w:space="0" w:color="auto"/>
              <w:right w:val="single" w:sz="4" w:space="0" w:color="auto"/>
            </w:tcBorders>
            <w:shd w:val="clear" w:color="000000" w:fill="C0C0C0"/>
            <w:hideMark/>
          </w:tcPr>
          <w:p w:rsidR="00890D55" w:rsidRPr="00DF219C" w:rsidRDefault="00890D55" w:rsidP="00890D55">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No fee</w:t>
            </w:r>
          </w:p>
        </w:tc>
      </w:tr>
      <w:tr w:rsidR="00890D55" w:rsidRPr="00DF219C" w:rsidTr="00890D55">
        <w:trPr>
          <w:trHeight w:val="295"/>
        </w:trPr>
        <w:tc>
          <w:tcPr>
            <w:tcW w:w="6634" w:type="dxa"/>
            <w:tcBorders>
              <w:top w:val="nil"/>
              <w:left w:val="single" w:sz="4" w:space="0" w:color="auto"/>
              <w:bottom w:val="single" w:sz="4" w:space="0" w:color="auto"/>
              <w:right w:val="single" w:sz="4" w:space="0" w:color="auto"/>
            </w:tcBorders>
            <w:shd w:val="clear" w:color="000000" w:fill="C0C0C0"/>
            <w:hideMark/>
          </w:tcPr>
          <w:p w:rsidR="00890D55" w:rsidRPr="00DF219C" w:rsidRDefault="00890D55" w:rsidP="00890D55">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 xml:space="preserve">Change of manager (unless they are also the licence holder)  </w:t>
            </w:r>
          </w:p>
        </w:tc>
        <w:tc>
          <w:tcPr>
            <w:tcW w:w="2284" w:type="dxa"/>
            <w:tcBorders>
              <w:top w:val="nil"/>
              <w:left w:val="nil"/>
              <w:bottom w:val="single" w:sz="4" w:space="0" w:color="auto"/>
              <w:right w:val="single" w:sz="4" w:space="0" w:color="auto"/>
            </w:tcBorders>
            <w:shd w:val="clear" w:color="000000" w:fill="C0C0C0"/>
            <w:hideMark/>
          </w:tcPr>
          <w:p w:rsidR="00890D55" w:rsidRPr="00DF219C" w:rsidRDefault="00890D55" w:rsidP="00890D55">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No fee</w:t>
            </w:r>
          </w:p>
        </w:tc>
      </w:tr>
      <w:tr w:rsidR="00890D55" w:rsidRPr="00DF219C" w:rsidTr="00890D55">
        <w:trPr>
          <w:trHeight w:val="663"/>
        </w:trPr>
        <w:tc>
          <w:tcPr>
            <w:tcW w:w="6634" w:type="dxa"/>
            <w:vMerge w:val="restart"/>
            <w:tcBorders>
              <w:top w:val="nil"/>
              <w:left w:val="single" w:sz="4" w:space="0" w:color="auto"/>
              <w:bottom w:val="single" w:sz="4" w:space="0" w:color="000000"/>
              <w:right w:val="single" w:sz="4" w:space="0" w:color="auto"/>
            </w:tcBorders>
            <w:shd w:val="clear" w:color="000000" w:fill="C0C0C0"/>
            <w:hideMark/>
          </w:tcPr>
          <w:p w:rsidR="00890D55" w:rsidRPr="00DF219C" w:rsidRDefault="00890D55" w:rsidP="00890D55">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 xml:space="preserve">Increase in the number of maximum occupiers and/or households for licensing purposes, through increasing the number of habitable rooms, change in room sizes, and/or amenity provision, change of condition    </w:t>
            </w:r>
          </w:p>
        </w:tc>
        <w:tc>
          <w:tcPr>
            <w:tcW w:w="2284" w:type="dxa"/>
            <w:vMerge w:val="restart"/>
            <w:tcBorders>
              <w:top w:val="nil"/>
              <w:left w:val="single" w:sz="4" w:space="0" w:color="auto"/>
              <w:bottom w:val="single" w:sz="4" w:space="0" w:color="000000"/>
              <w:right w:val="single" w:sz="4" w:space="0" w:color="auto"/>
            </w:tcBorders>
            <w:shd w:val="clear" w:color="000000" w:fill="C0C0C0"/>
            <w:hideMark/>
          </w:tcPr>
          <w:p w:rsidR="00890D55" w:rsidRPr="00DF219C" w:rsidRDefault="00890D55" w:rsidP="00890D55">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No fee</w:t>
            </w:r>
          </w:p>
        </w:tc>
      </w:tr>
      <w:tr w:rsidR="00890D55" w:rsidRPr="00DF219C" w:rsidTr="00890D55">
        <w:trPr>
          <w:trHeight w:val="462"/>
        </w:trPr>
        <w:tc>
          <w:tcPr>
            <w:tcW w:w="6634" w:type="dxa"/>
            <w:vMerge/>
            <w:tcBorders>
              <w:top w:val="nil"/>
              <w:left w:val="single" w:sz="4" w:space="0" w:color="auto"/>
              <w:bottom w:val="single" w:sz="4" w:space="0" w:color="000000"/>
              <w:right w:val="single" w:sz="4" w:space="0" w:color="auto"/>
            </w:tcBorders>
            <w:vAlign w:val="center"/>
            <w:hideMark/>
          </w:tcPr>
          <w:p w:rsidR="00890D55" w:rsidRPr="00DF219C" w:rsidRDefault="00890D55" w:rsidP="00890D55">
            <w:pPr>
              <w:spacing w:after="0" w:line="240" w:lineRule="auto"/>
              <w:rPr>
                <w:rFonts w:ascii="Arial" w:eastAsia="Times New Roman" w:hAnsi="Arial" w:cs="Arial"/>
                <w:color w:val="000000"/>
                <w:sz w:val="24"/>
                <w:szCs w:val="24"/>
                <w:lang w:eastAsia="en-GB"/>
              </w:rPr>
            </w:pPr>
          </w:p>
        </w:tc>
        <w:tc>
          <w:tcPr>
            <w:tcW w:w="2284" w:type="dxa"/>
            <w:vMerge/>
            <w:tcBorders>
              <w:top w:val="nil"/>
              <w:left w:val="single" w:sz="4" w:space="0" w:color="auto"/>
              <w:bottom w:val="single" w:sz="4" w:space="0" w:color="000000"/>
              <w:right w:val="single" w:sz="4" w:space="0" w:color="auto"/>
            </w:tcBorders>
            <w:vAlign w:val="center"/>
            <w:hideMark/>
          </w:tcPr>
          <w:p w:rsidR="00890D55" w:rsidRPr="00DF219C" w:rsidRDefault="00890D55" w:rsidP="00890D55">
            <w:pPr>
              <w:spacing w:after="0" w:line="240" w:lineRule="auto"/>
              <w:rPr>
                <w:rFonts w:ascii="Arial" w:eastAsia="Times New Roman" w:hAnsi="Arial" w:cs="Arial"/>
                <w:color w:val="000000"/>
                <w:sz w:val="24"/>
                <w:szCs w:val="24"/>
                <w:lang w:eastAsia="en-GB"/>
              </w:rPr>
            </w:pPr>
          </w:p>
        </w:tc>
      </w:tr>
    </w:tbl>
    <w:p w:rsidR="00921CE5" w:rsidRDefault="00921CE5"/>
    <w:p w:rsidR="00921CE5" w:rsidRDefault="00921CE5" w:rsidP="00921CE5">
      <w:pPr>
        <w:jc w:val="both"/>
        <w:rPr>
          <w:rFonts w:ascii="Arial" w:hAnsi="Arial" w:cs="Arial"/>
          <w:sz w:val="24"/>
          <w:szCs w:val="24"/>
        </w:rPr>
      </w:pPr>
      <w:r w:rsidRPr="00921CE5">
        <w:rPr>
          <w:rFonts w:ascii="Arial" w:hAnsi="Arial" w:cs="Arial"/>
          <w:b/>
          <w:sz w:val="24"/>
          <w:szCs w:val="24"/>
        </w:rPr>
        <w:t>Note</w:t>
      </w:r>
      <w:r w:rsidRPr="00921CE5">
        <w:rPr>
          <w:rFonts w:ascii="Arial" w:hAnsi="Arial" w:cs="Arial"/>
          <w:sz w:val="24"/>
          <w:szCs w:val="24"/>
        </w:rPr>
        <w:t xml:space="preserve">: An HMO licence cannot be transferred to anyone else. If the licence holder no longer wishes to hold the HMO licence, they must notify the local authority who will revoke the licence and inform all interested parties. </w:t>
      </w:r>
    </w:p>
    <w:p w:rsidR="00890D55" w:rsidRDefault="00890D55" w:rsidP="00921CE5">
      <w:pPr>
        <w:jc w:val="both"/>
        <w:rPr>
          <w:rFonts w:ascii="Arial" w:hAnsi="Arial" w:cs="Arial"/>
          <w:sz w:val="24"/>
          <w:szCs w:val="24"/>
        </w:rPr>
      </w:pPr>
    </w:p>
    <w:tbl>
      <w:tblPr>
        <w:tblpPr w:leftFromText="180" w:rightFromText="180" w:vertAnchor="page" w:horzAnchor="margin" w:tblpXSpec="center" w:tblpY="1226"/>
        <w:tblW w:w="9958" w:type="dxa"/>
        <w:tblLook w:val="04A0" w:firstRow="1" w:lastRow="0" w:firstColumn="1" w:lastColumn="0" w:noHBand="0" w:noVBand="1"/>
      </w:tblPr>
      <w:tblGrid>
        <w:gridCol w:w="7407"/>
        <w:gridCol w:w="2551"/>
      </w:tblGrid>
      <w:tr w:rsidR="00890D55" w:rsidRPr="00DF219C" w:rsidTr="003A24C8">
        <w:trPr>
          <w:trHeight w:val="307"/>
        </w:trPr>
        <w:tc>
          <w:tcPr>
            <w:tcW w:w="7407" w:type="dxa"/>
            <w:tcBorders>
              <w:top w:val="nil"/>
              <w:left w:val="nil"/>
              <w:bottom w:val="nil"/>
              <w:right w:val="nil"/>
            </w:tcBorders>
            <w:shd w:val="clear" w:color="auto" w:fill="auto"/>
            <w:noWrap/>
            <w:vAlign w:val="bottom"/>
            <w:hideMark/>
          </w:tcPr>
          <w:p w:rsidR="00890D55" w:rsidRPr="00DF219C" w:rsidRDefault="00890D55" w:rsidP="003A24C8">
            <w:pPr>
              <w:spacing w:after="0" w:line="240" w:lineRule="auto"/>
              <w:rPr>
                <w:rFonts w:ascii="Arial" w:eastAsia="Times New Roman" w:hAnsi="Arial" w:cs="Arial"/>
                <w:b/>
                <w:bCs/>
                <w:sz w:val="24"/>
                <w:szCs w:val="24"/>
                <w:u w:val="single"/>
                <w:lang w:eastAsia="en-GB"/>
              </w:rPr>
            </w:pPr>
            <w:bookmarkStart w:id="0" w:name="RANGE!A38"/>
            <w:r w:rsidRPr="00DF219C">
              <w:rPr>
                <w:rFonts w:ascii="Arial" w:eastAsia="Times New Roman" w:hAnsi="Arial" w:cs="Arial"/>
                <w:b/>
                <w:bCs/>
                <w:sz w:val="24"/>
                <w:szCs w:val="24"/>
                <w:u w:val="single"/>
                <w:lang w:eastAsia="en-GB"/>
              </w:rPr>
              <w:t>Other fees and charges</w:t>
            </w:r>
            <w:bookmarkEnd w:id="0"/>
          </w:p>
        </w:tc>
        <w:tc>
          <w:tcPr>
            <w:tcW w:w="2551" w:type="dxa"/>
            <w:tcBorders>
              <w:top w:val="nil"/>
              <w:left w:val="nil"/>
              <w:bottom w:val="nil"/>
              <w:right w:val="nil"/>
            </w:tcBorders>
            <w:shd w:val="clear" w:color="auto" w:fill="auto"/>
            <w:noWrap/>
            <w:vAlign w:val="bottom"/>
            <w:hideMark/>
          </w:tcPr>
          <w:p w:rsidR="00890D55" w:rsidRPr="00DF219C" w:rsidRDefault="00890D55" w:rsidP="003A24C8">
            <w:pPr>
              <w:spacing w:after="0" w:line="240" w:lineRule="auto"/>
              <w:rPr>
                <w:rFonts w:ascii="Arial" w:eastAsia="Times New Roman" w:hAnsi="Arial" w:cs="Arial"/>
                <w:b/>
                <w:bCs/>
                <w:sz w:val="24"/>
                <w:szCs w:val="24"/>
                <w:u w:val="single"/>
                <w:lang w:eastAsia="en-GB"/>
              </w:rPr>
            </w:pPr>
          </w:p>
        </w:tc>
      </w:tr>
      <w:tr w:rsidR="00890D55" w:rsidRPr="00DF219C" w:rsidTr="003A24C8">
        <w:trPr>
          <w:trHeight w:val="292"/>
        </w:trPr>
        <w:tc>
          <w:tcPr>
            <w:tcW w:w="7407" w:type="dxa"/>
            <w:tcBorders>
              <w:top w:val="nil"/>
              <w:left w:val="nil"/>
              <w:bottom w:val="nil"/>
              <w:right w:val="nil"/>
            </w:tcBorders>
            <w:shd w:val="clear" w:color="auto" w:fill="auto"/>
            <w:noWrap/>
            <w:vAlign w:val="bottom"/>
            <w:hideMark/>
          </w:tcPr>
          <w:p w:rsidR="00890D55" w:rsidRPr="00DF219C" w:rsidRDefault="00890D55" w:rsidP="003A24C8">
            <w:pPr>
              <w:spacing w:after="0" w:line="240" w:lineRule="auto"/>
              <w:rPr>
                <w:rFonts w:ascii="Times New Roman" w:eastAsia="Times New Roman" w:hAnsi="Times New Roman" w:cs="Times New Roman"/>
                <w:sz w:val="20"/>
                <w:szCs w:val="20"/>
                <w:lang w:eastAsia="en-GB"/>
              </w:rPr>
            </w:pPr>
          </w:p>
        </w:tc>
        <w:tc>
          <w:tcPr>
            <w:tcW w:w="2551" w:type="dxa"/>
            <w:tcBorders>
              <w:top w:val="nil"/>
              <w:left w:val="nil"/>
              <w:bottom w:val="nil"/>
              <w:right w:val="nil"/>
            </w:tcBorders>
            <w:shd w:val="clear" w:color="auto" w:fill="auto"/>
            <w:noWrap/>
            <w:vAlign w:val="bottom"/>
            <w:hideMark/>
          </w:tcPr>
          <w:p w:rsidR="00890D55" w:rsidRPr="00DF219C" w:rsidRDefault="00890D55" w:rsidP="003A24C8">
            <w:pPr>
              <w:spacing w:after="0" w:line="240" w:lineRule="auto"/>
              <w:rPr>
                <w:rFonts w:ascii="Times New Roman" w:eastAsia="Times New Roman" w:hAnsi="Times New Roman" w:cs="Times New Roman"/>
                <w:sz w:val="20"/>
                <w:szCs w:val="20"/>
                <w:lang w:eastAsia="en-GB"/>
              </w:rPr>
            </w:pPr>
          </w:p>
        </w:tc>
      </w:tr>
      <w:tr w:rsidR="00890D55" w:rsidRPr="00DF219C" w:rsidTr="003A24C8">
        <w:trPr>
          <w:trHeight w:val="526"/>
        </w:trPr>
        <w:tc>
          <w:tcPr>
            <w:tcW w:w="9958" w:type="dxa"/>
            <w:gridSpan w:val="2"/>
            <w:tcBorders>
              <w:top w:val="nil"/>
              <w:left w:val="nil"/>
              <w:bottom w:val="nil"/>
              <w:right w:val="nil"/>
            </w:tcBorders>
            <w:shd w:val="clear" w:color="auto" w:fill="auto"/>
            <w:vAlign w:val="center"/>
            <w:hideMark/>
          </w:tcPr>
          <w:p w:rsidR="00890D55" w:rsidRPr="00DF219C" w:rsidRDefault="00890D55" w:rsidP="003A24C8">
            <w:pPr>
              <w:spacing w:after="0" w:line="240" w:lineRule="auto"/>
              <w:jc w:val="both"/>
              <w:rPr>
                <w:rFonts w:ascii="Arial" w:eastAsia="Times New Roman" w:hAnsi="Arial" w:cs="Arial"/>
                <w:color w:val="333333"/>
                <w:sz w:val="24"/>
                <w:szCs w:val="24"/>
                <w:lang w:eastAsia="en-GB"/>
              </w:rPr>
            </w:pPr>
            <w:r w:rsidRPr="00DF219C">
              <w:rPr>
                <w:rFonts w:ascii="Arial" w:eastAsia="Times New Roman" w:hAnsi="Arial" w:cs="Arial"/>
                <w:color w:val="333333"/>
                <w:sz w:val="24"/>
                <w:szCs w:val="24"/>
                <w:lang w:eastAsia="en-GB"/>
              </w:rPr>
              <w:t>These fees are applicable as appropriate per property in relation to licence applications, or where the property is currently licensed.</w:t>
            </w:r>
          </w:p>
        </w:tc>
      </w:tr>
      <w:tr w:rsidR="00890D55" w:rsidRPr="00DF219C" w:rsidTr="003A24C8">
        <w:trPr>
          <w:trHeight w:val="292"/>
        </w:trPr>
        <w:tc>
          <w:tcPr>
            <w:tcW w:w="7407" w:type="dxa"/>
            <w:tcBorders>
              <w:top w:val="nil"/>
              <w:left w:val="nil"/>
              <w:bottom w:val="single" w:sz="4" w:space="0" w:color="auto"/>
              <w:right w:val="nil"/>
            </w:tcBorders>
            <w:shd w:val="clear" w:color="auto" w:fill="auto"/>
            <w:noWrap/>
            <w:vAlign w:val="bottom"/>
            <w:hideMark/>
          </w:tcPr>
          <w:p w:rsidR="00890D55" w:rsidRPr="00DF219C" w:rsidRDefault="00890D55" w:rsidP="003A24C8">
            <w:pPr>
              <w:spacing w:after="0" w:line="240" w:lineRule="auto"/>
              <w:rPr>
                <w:rFonts w:ascii="Arial" w:eastAsia="Times New Roman" w:hAnsi="Arial" w:cs="Arial"/>
                <w:color w:val="333333"/>
                <w:sz w:val="24"/>
                <w:szCs w:val="24"/>
                <w:lang w:eastAsia="en-GB"/>
              </w:rPr>
            </w:pPr>
            <w:r w:rsidRPr="00DF219C">
              <w:rPr>
                <w:rFonts w:ascii="Arial" w:eastAsia="Times New Roman" w:hAnsi="Arial" w:cs="Arial"/>
                <w:color w:val="333333"/>
                <w:sz w:val="24"/>
                <w:szCs w:val="24"/>
                <w:lang w:eastAsia="en-GB"/>
              </w:rPr>
              <w:t> </w:t>
            </w:r>
          </w:p>
        </w:tc>
        <w:tc>
          <w:tcPr>
            <w:tcW w:w="2551" w:type="dxa"/>
            <w:tcBorders>
              <w:top w:val="nil"/>
              <w:left w:val="nil"/>
              <w:bottom w:val="single" w:sz="4" w:space="0" w:color="auto"/>
              <w:right w:val="nil"/>
            </w:tcBorders>
            <w:shd w:val="clear" w:color="auto" w:fill="auto"/>
            <w:noWrap/>
            <w:vAlign w:val="bottom"/>
            <w:hideMark/>
          </w:tcPr>
          <w:p w:rsidR="00890D55" w:rsidRPr="00DF219C" w:rsidRDefault="00890D55" w:rsidP="003A24C8">
            <w:pPr>
              <w:spacing w:after="0" w:line="240" w:lineRule="auto"/>
              <w:rPr>
                <w:rFonts w:ascii="Arial" w:eastAsia="Times New Roman" w:hAnsi="Arial" w:cs="Arial"/>
                <w:sz w:val="24"/>
                <w:szCs w:val="24"/>
                <w:lang w:eastAsia="en-GB"/>
              </w:rPr>
            </w:pPr>
            <w:r w:rsidRPr="00DF219C">
              <w:rPr>
                <w:rFonts w:ascii="Arial" w:eastAsia="Times New Roman" w:hAnsi="Arial" w:cs="Arial"/>
                <w:sz w:val="24"/>
                <w:szCs w:val="24"/>
                <w:lang w:eastAsia="en-GB"/>
              </w:rPr>
              <w:t> </w:t>
            </w:r>
          </w:p>
        </w:tc>
      </w:tr>
      <w:tr w:rsidR="00890D55" w:rsidRPr="00DF219C" w:rsidTr="003A24C8">
        <w:trPr>
          <w:trHeight w:val="921"/>
        </w:trPr>
        <w:tc>
          <w:tcPr>
            <w:tcW w:w="7407" w:type="dxa"/>
            <w:tcBorders>
              <w:top w:val="nil"/>
              <w:left w:val="single" w:sz="4" w:space="0" w:color="auto"/>
              <w:bottom w:val="single" w:sz="4" w:space="0" w:color="auto"/>
              <w:right w:val="single" w:sz="4" w:space="0" w:color="auto"/>
            </w:tcBorders>
            <w:shd w:val="clear" w:color="000000" w:fill="C0C0C0"/>
            <w:hideMark/>
          </w:tcPr>
          <w:p w:rsidR="00890D55" w:rsidRPr="00DF219C" w:rsidRDefault="00890D55" w:rsidP="003A24C8">
            <w:pPr>
              <w:spacing w:after="0" w:line="240" w:lineRule="auto"/>
              <w:rPr>
                <w:rFonts w:ascii="Arial" w:eastAsia="Times New Roman" w:hAnsi="Arial" w:cs="Arial"/>
                <w:b/>
                <w:bCs/>
                <w:sz w:val="24"/>
                <w:szCs w:val="24"/>
                <w:lang w:eastAsia="en-GB"/>
              </w:rPr>
            </w:pPr>
            <w:r w:rsidRPr="00DF219C">
              <w:rPr>
                <w:rFonts w:ascii="Arial" w:eastAsia="Times New Roman" w:hAnsi="Arial" w:cs="Arial"/>
                <w:b/>
                <w:bCs/>
                <w:sz w:val="24"/>
                <w:szCs w:val="24"/>
                <w:lang w:eastAsia="en-GB"/>
              </w:rPr>
              <w:t>Application type</w:t>
            </w:r>
          </w:p>
        </w:tc>
        <w:tc>
          <w:tcPr>
            <w:tcW w:w="2551" w:type="dxa"/>
            <w:tcBorders>
              <w:top w:val="nil"/>
              <w:left w:val="nil"/>
              <w:bottom w:val="single" w:sz="4" w:space="0" w:color="auto"/>
              <w:right w:val="single" w:sz="4" w:space="0" w:color="auto"/>
            </w:tcBorders>
            <w:shd w:val="clear" w:color="000000" w:fill="C0C0C0"/>
            <w:hideMark/>
          </w:tcPr>
          <w:p w:rsidR="00890D55" w:rsidRPr="00DF219C" w:rsidRDefault="00890D55" w:rsidP="003A24C8">
            <w:pPr>
              <w:spacing w:after="0" w:line="240" w:lineRule="auto"/>
              <w:rPr>
                <w:rFonts w:ascii="Arial" w:eastAsia="Times New Roman" w:hAnsi="Arial" w:cs="Arial"/>
                <w:b/>
                <w:bCs/>
                <w:sz w:val="24"/>
                <w:szCs w:val="24"/>
                <w:lang w:eastAsia="en-GB"/>
              </w:rPr>
            </w:pPr>
            <w:r w:rsidRPr="00DF219C">
              <w:rPr>
                <w:rFonts w:ascii="Arial" w:eastAsia="Times New Roman" w:hAnsi="Arial" w:cs="Arial"/>
                <w:b/>
                <w:bCs/>
                <w:sz w:val="24"/>
                <w:szCs w:val="24"/>
                <w:lang w:eastAsia="en-GB"/>
              </w:rPr>
              <w:t>Application fee and charge</w:t>
            </w:r>
          </w:p>
        </w:tc>
      </w:tr>
      <w:tr w:rsidR="00890D55" w:rsidRPr="00DF219C" w:rsidTr="005C1705">
        <w:trPr>
          <w:trHeight w:val="596"/>
        </w:trPr>
        <w:tc>
          <w:tcPr>
            <w:tcW w:w="7407" w:type="dxa"/>
            <w:tcBorders>
              <w:top w:val="nil"/>
              <w:left w:val="single" w:sz="4" w:space="0" w:color="auto"/>
              <w:bottom w:val="single" w:sz="4" w:space="0" w:color="auto"/>
              <w:right w:val="single" w:sz="4" w:space="0" w:color="auto"/>
            </w:tcBorders>
            <w:shd w:val="clear" w:color="000000" w:fill="C0C0C0"/>
            <w:hideMark/>
          </w:tcPr>
          <w:p w:rsidR="00890D55" w:rsidRPr="00DF219C" w:rsidRDefault="00890D55" w:rsidP="003A24C8">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Revocation of licence</w:t>
            </w:r>
          </w:p>
        </w:tc>
        <w:tc>
          <w:tcPr>
            <w:tcW w:w="2551" w:type="dxa"/>
            <w:tcBorders>
              <w:top w:val="nil"/>
              <w:left w:val="nil"/>
              <w:bottom w:val="single" w:sz="4" w:space="0" w:color="auto"/>
              <w:right w:val="single" w:sz="4" w:space="0" w:color="auto"/>
            </w:tcBorders>
            <w:shd w:val="clear" w:color="000000" w:fill="C0C0C0"/>
            <w:hideMark/>
          </w:tcPr>
          <w:p w:rsidR="00890D55" w:rsidRPr="00DF219C" w:rsidRDefault="00890D55" w:rsidP="003A24C8">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No fee</w:t>
            </w:r>
          </w:p>
        </w:tc>
      </w:tr>
      <w:tr w:rsidR="00890D55" w:rsidRPr="00DF219C" w:rsidTr="005C1705">
        <w:trPr>
          <w:trHeight w:val="548"/>
        </w:trPr>
        <w:tc>
          <w:tcPr>
            <w:tcW w:w="7407" w:type="dxa"/>
            <w:tcBorders>
              <w:top w:val="nil"/>
              <w:left w:val="single" w:sz="4" w:space="0" w:color="auto"/>
              <w:bottom w:val="single" w:sz="4" w:space="0" w:color="auto"/>
              <w:right w:val="single" w:sz="4" w:space="0" w:color="auto"/>
            </w:tcBorders>
            <w:shd w:val="clear" w:color="000000" w:fill="C0C0C0"/>
            <w:hideMark/>
          </w:tcPr>
          <w:p w:rsidR="00890D55" w:rsidRPr="00DF219C" w:rsidRDefault="00890D55" w:rsidP="003A24C8">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Application to licence following revocation of licence</w:t>
            </w:r>
          </w:p>
        </w:tc>
        <w:tc>
          <w:tcPr>
            <w:tcW w:w="2551" w:type="dxa"/>
            <w:tcBorders>
              <w:top w:val="nil"/>
              <w:left w:val="nil"/>
              <w:bottom w:val="single" w:sz="4" w:space="0" w:color="auto"/>
              <w:right w:val="single" w:sz="4" w:space="0" w:color="auto"/>
            </w:tcBorders>
            <w:shd w:val="clear" w:color="000000" w:fill="C0C0C0"/>
            <w:hideMark/>
          </w:tcPr>
          <w:p w:rsidR="00890D55" w:rsidRPr="00DF219C" w:rsidRDefault="00890D55" w:rsidP="003A24C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New application fee</w:t>
            </w:r>
          </w:p>
        </w:tc>
      </w:tr>
      <w:tr w:rsidR="00890D55" w:rsidRPr="00DF219C" w:rsidTr="005C1705">
        <w:trPr>
          <w:trHeight w:val="854"/>
        </w:trPr>
        <w:tc>
          <w:tcPr>
            <w:tcW w:w="7407" w:type="dxa"/>
            <w:tcBorders>
              <w:top w:val="nil"/>
              <w:left w:val="single" w:sz="4" w:space="0" w:color="auto"/>
              <w:bottom w:val="single" w:sz="4" w:space="0" w:color="auto"/>
              <w:right w:val="single" w:sz="4" w:space="0" w:color="auto"/>
            </w:tcBorders>
            <w:shd w:val="clear" w:color="000000" w:fill="C0C0C0"/>
            <w:hideMark/>
          </w:tcPr>
          <w:p w:rsidR="00890D55" w:rsidRPr="00DF219C" w:rsidRDefault="00890D55" w:rsidP="003A24C8">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Application refused by the council</w:t>
            </w:r>
          </w:p>
        </w:tc>
        <w:tc>
          <w:tcPr>
            <w:tcW w:w="2551" w:type="dxa"/>
            <w:tcBorders>
              <w:top w:val="nil"/>
              <w:left w:val="nil"/>
              <w:bottom w:val="single" w:sz="4" w:space="0" w:color="auto"/>
              <w:right w:val="single" w:sz="4" w:space="0" w:color="auto"/>
            </w:tcBorders>
            <w:shd w:val="clear" w:color="000000" w:fill="C0C0C0"/>
            <w:hideMark/>
          </w:tcPr>
          <w:p w:rsidR="00890D55" w:rsidRPr="00DF219C" w:rsidRDefault="00890D55" w:rsidP="003A24C8">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Initial Application fee with no refund</w:t>
            </w:r>
          </w:p>
        </w:tc>
      </w:tr>
      <w:tr w:rsidR="00890D55" w:rsidRPr="00DF219C" w:rsidTr="005C1705">
        <w:trPr>
          <w:trHeight w:val="837"/>
        </w:trPr>
        <w:tc>
          <w:tcPr>
            <w:tcW w:w="7407" w:type="dxa"/>
            <w:tcBorders>
              <w:top w:val="nil"/>
              <w:left w:val="single" w:sz="4" w:space="0" w:color="auto"/>
              <w:bottom w:val="single" w:sz="4" w:space="0" w:color="auto"/>
              <w:right w:val="single" w:sz="4" w:space="0" w:color="auto"/>
            </w:tcBorders>
            <w:shd w:val="clear" w:color="000000" w:fill="C0C0C0"/>
            <w:hideMark/>
          </w:tcPr>
          <w:p w:rsidR="00890D55" w:rsidRPr="00DF219C" w:rsidRDefault="00890D55" w:rsidP="003A24C8">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Application withdrawn by the applicant</w:t>
            </w:r>
          </w:p>
        </w:tc>
        <w:tc>
          <w:tcPr>
            <w:tcW w:w="2551" w:type="dxa"/>
            <w:tcBorders>
              <w:top w:val="nil"/>
              <w:left w:val="nil"/>
              <w:bottom w:val="single" w:sz="4" w:space="0" w:color="auto"/>
              <w:right w:val="single" w:sz="4" w:space="0" w:color="auto"/>
            </w:tcBorders>
            <w:shd w:val="clear" w:color="000000" w:fill="C0C0C0"/>
            <w:hideMark/>
          </w:tcPr>
          <w:p w:rsidR="00890D55" w:rsidRPr="00DF219C" w:rsidRDefault="00890D55" w:rsidP="003A24C8">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Initial Application fee with no refund</w:t>
            </w:r>
          </w:p>
        </w:tc>
      </w:tr>
      <w:tr w:rsidR="00890D55" w:rsidRPr="00DF219C" w:rsidTr="005C1705">
        <w:trPr>
          <w:trHeight w:val="552"/>
        </w:trPr>
        <w:tc>
          <w:tcPr>
            <w:tcW w:w="7407" w:type="dxa"/>
            <w:tcBorders>
              <w:top w:val="nil"/>
              <w:left w:val="single" w:sz="4" w:space="0" w:color="auto"/>
              <w:bottom w:val="single" w:sz="4" w:space="0" w:color="auto"/>
              <w:right w:val="single" w:sz="4" w:space="0" w:color="auto"/>
            </w:tcBorders>
            <w:shd w:val="clear" w:color="000000" w:fill="C0C0C0"/>
            <w:hideMark/>
          </w:tcPr>
          <w:p w:rsidR="00890D55" w:rsidRPr="00DF219C" w:rsidRDefault="00890D55" w:rsidP="003A24C8">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Temporary Exemption Notice (TEN) made by the council</w:t>
            </w:r>
          </w:p>
        </w:tc>
        <w:tc>
          <w:tcPr>
            <w:tcW w:w="2551" w:type="dxa"/>
            <w:tcBorders>
              <w:top w:val="nil"/>
              <w:left w:val="nil"/>
              <w:bottom w:val="single" w:sz="4" w:space="0" w:color="auto"/>
              <w:right w:val="single" w:sz="4" w:space="0" w:color="auto"/>
            </w:tcBorders>
            <w:shd w:val="clear" w:color="000000" w:fill="C0C0C0"/>
            <w:hideMark/>
          </w:tcPr>
          <w:p w:rsidR="00890D55" w:rsidRPr="00DF219C" w:rsidRDefault="00890D55" w:rsidP="003A24C8">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No fee</w:t>
            </w:r>
          </w:p>
        </w:tc>
      </w:tr>
      <w:tr w:rsidR="00890D55" w:rsidRPr="00DF219C" w:rsidTr="003A24C8">
        <w:trPr>
          <w:trHeight w:val="877"/>
        </w:trPr>
        <w:tc>
          <w:tcPr>
            <w:tcW w:w="7407" w:type="dxa"/>
            <w:tcBorders>
              <w:top w:val="nil"/>
              <w:left w:val="single" w:sz="4" w:space="0" w:color="auto"/>
              <w:bottom w:val="single" w:sz="4" w:space="0" w:color="auto"/>
              <w:right w:val="single" w:sz="4" w:space="0" w:color="auto"/>
            </w:tcBorders>
            <w:shd w:val="clear" w:color="000000" w:fill="C0C0C0"/>
            <w:hideMark/>
          </w:tcPr>
          <w:p w:rsidR="00890D55" w:rsidRPr="00DF219C" w:rsidRDefault="00890D55" w:rsidP="003A24C8">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Application received following the expiry of a Temporary Exemption Notice (TEN) made by the council</w:t>
            </w:r>
          </w:p>
        </w:tc>
        <w:tc>
          <w:tcPr>
            <w:tcW w:w="2551" w:type="dxa"/>
            <w:tcBorders>
              <w:top w:val="nil"/>
              <w:left w:val="nil"/>
              <w:bottom w:val="single" w:sz="4" w:space="0" w:color="auto"/>
              <w:right w:val="single" w:sz="4" w:space="0" w:color="auto"/>
            </w:tcBorders>
            <w:shd w:val="clear" w:color="000000" w:fill="C0C0C0"/>
            <w:hideMark/>
          </w:tcPr>
          <w:p w:rsidR="00890D55" w:rsidRPr="00DF219C" w:rsidRDefault="00890D55" w:rsidP="003A24C8">
            <w:pPr>
              <w:spacing w:after="0" w:line="240" w:lineRule="auto"/>
              <w:rPr>
                <w:rFonts w:ascii="Arial" w:eastAsia="Times New Roman" w:hAnsi="Arial" w:cs="Arial"/>
                <w:color w:val="000000"/>
                <w:sz w:val="24"/>
                <w:szCs w:val="24"/>
                <w:lang w:eastAsia="en-GB"/>
              </w:rPr>
            </w:pPr>
            <w:r w:rsidRPr="00DF219C">
              <w:rPr>
                <w:rFonts w:ascii="Arial" w:eastAsia="Times New Roman" w:hAnsi="Arial" w:cs="Arial"/>
                <w:color w:val="000000"/>
                <w:sz w:val="24"/>
                <w:szCs w:val="24"/>
                <w:lang w:eastAsia="en-GB"/>
              </w:rPr>
              <w:t>New Application fee</w:t>
            </w:r>
          </w:p>
        </w:tc>
      </w:tr>
    </w:tbl>
    <w:p w:rsidR="00890D55" w:rsidRDefault="00890D55" w:rsidP="005C1705">
      <w:bookmarkStart w:id="1" w:name="_GoBack"/>
      <w:bookmarkEnd w:id="1"/>
    </w:p>
    <w:sectPr w:rsidR="00890D55" w:rsidSect="00890D5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E5"/>
    <w:rsid w:val="005C1705"/>
    <w:rsid w:val="00890D55"/>
    <w:rsid w:val="00904FD5"/>
    <w:rsid w:val="00921CE5"/>
    <w:rsid w:val="00F90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D357F-429A-4B4B-8300-919F012A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8BF55-1D5D-4646-BA93-D85D7AA4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Pringle, Ian</dc:creator>
  <cp:keywords/>
  <dc:description/>
  <cp:lastModifiedBy>Pringle, Ian</cp:lastModifiedBy>
  <cp:revision>2</cp:revision>
  <dcterms:created xsi:type="dcterms:W3CDTF">2017-03-23T09:44:00Z</dcterms:created>
  <dcterms:modified xsi:type="dcterms:W3CDTF">2017-03-23T10:29:00Z</dcterms:modified>
</cp:coreProperties>
</file>